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1186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394"/>
        <w:gridCol w:w="2979"/>
      </w:tblGrid>
      <w:tr w:rsidR="00DF07C9" w:rsidRPr="003257AC" w14:paraId="6D7C6720" w14:textId="77777777" w:rsidTr="002A6D73">
        <w:trPr>
          <w:trHeight w:val="1333"/>
        </w:trPr>
        <w:tc>
          <w:tcPr>
            <w:tcW w:w="2977" w:type="dxa"/>
          </w:tcPr>
          <w:p w14:paraId="5F9ABC7B" w14:textId="77777777" w:rsidR="00DF07C9" w:rsidRDefault="00DF07C9" w:rsidP="00DF07C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E3DAE99" w14:textId="77777777" w:rsidR="00DF07C9" w:rsidRPr="00FA715A" w:rsidRDefault="00DF07C9" w:rsidP="00DF07C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A715A">
              <w:rPr>
                <w:rFonts w:ascii="Times New Roman" w:hAnsi="Times New Roman" w:cs="Times New Roman"/>
                <w:sz w:val="20"/>
              </w:rPr>
              <w:t>ООО «ИТЦ Кристалл»</w:t>
            </w:r>
          </w:p>
          <w:p w14:paraId="2F5FFD59" w14:textId="77777777" w:rsidR="00DF07C9" w:rsidRDefault="00DF07C9" w:rsidP="00DF07C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Юридический адрес: 42</w:t>
            </w:r>
            <w:r w:rsidR="002A6D73" w:rsidRPr="002A6D73">
              <w:rPr>
                <w:rFonts w:ascii="Times New Roman" w:hAnsi="Times New Roman" w:cs="Times New Roman"/>
                <w:sz w:val="20"/>
              </w:rPr>
              <w:t>100</w:t>
            </w:r>
            <w:r>
              <w:rPr>
                <w:rFonts w:ascii="Times New Roman" w:hAnsi="Times New Roman" w:cs="Times New Roman"/>
                <w:sz w:val="20"/>
              </w:rPr>
              <w:t>1,</w:t>
            </w:r>
          </w:p>
          <w:p w14:paraId="10870A0A" w14:textId="77777777" w:rsidR="00DF07C9" w:rsidRDefault="00DF07C9" w:rsidP="00DF07C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A715A">
              <w:rPr>
                <w:rFonts w:ascii="Times New Roman" w:hAnsi="Times New Roman" w:cs="Times New Roman"/>
                <w:sz w:val="20"/>
              </w:rPr>
              <w:t xml:space="preserve">г. Казань ул. </w:t>
            </w:r>
            <w:r w:rsidR="002A6D73">
              <w:rPr>
                <w:rFonts w:ascii="Times New Roman" w:hAnsi="Times New Roman" w:cs="Times New Roman"/>
                <w:sz w:val="20"/>
              </w:rPr>
              <w:t>Нигматуллина, д.9</w:t>
            </w:r>
          </w:p>
          <w:p w14:paraId="2798D8C8" w14:textId="462BDCD0" w:rsidR="00605B55" w:rsidRPr="00FA715A" w:rsidRDefault="00605B55" w:rsidP="00DF07C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тел. 8(843)24</w:t>
            </w:r>
            <w:r w:rsidR="002E094F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2E094F">
              <w:rPr>
                <w:rFonts w:ascii="Times New Roman" w:hAnsi="Times New Roman" w:cs="Times New Roman"/>
                <w:sz w:val="20"/>
              </w:rPr>
              <w:t>22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2E094F">
              <w:rPr>
                <w:rFonts w:ascii="Times New Roman" w:hAnsi="Times New Roman" w:cs="Times New Roman"/>
                <w:sz w:val="20"/>
              </w:rPr>
              <w:t>21</w:t>
            </w:r>
          </w:p>
          <w:p w14:paraId="2DC13E82" w14:textId="77777777" w:rsidR="00DF07C9" w:rsidRDefault="00DF07C9" w:rsidP="00DF07C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987D080" w14:textId="77777777" w:rsidR="00DF07C9" w:rsidRPr="00FA715A" w:rsidRDefault="00DF07C9" w:rsidP="00DF07C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4" w:type="dxa"/>
          </w:tcPr>
          <w:p w14:paraId="1A569F16" w14:textId="77777777" w:rsidR="00DF07C9" w:rsidRPr="00FA715A" w:rsidRDefault="00DF07C9" w:rsidP="00DF07C9">
            <w:pPr>
              <w:jc w:val="center"/>
              <w:rPr>
                <w:noProof/>
                <w:sz w:val="20"/>
                <w:lang w:eastAsia="ru-RU"/>
              </w:rPr>
            </w:pPr>
            <w:r>
              <w:rPr>
                <w:noProof/>
                <w:sz w:val="28"/>
                <w:lang w:eastAsia="ru-RU"/>
              </w:rPr>
              <w:drawing>
                <wp:inline distT="0" distB="0" distL="0" distR="0" wp14:anchorId="7DA71A59" wp14:editId="0EAAD700">
                  <wp:extent cx="1609725" cy="769981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273" cy="770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9" w:type="dxa"/>
          </w:tcPr>
          <w:p w14:paraId="0821C7A4" w14:textId="77777777" w:rsidR="00DF07C9" w:rsidRDefault="00DF07C9" w:rsidP="00DF07C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2F49E58" w14:textId="77777777" w:rsidR="00DF07C9" w:rsidRPr="00150A3A" w:rsidRDefault="00DF07C9" w:rsidP="00DF07C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A715A">
              <w:rPr>
                <w:rFonts w:ascii="Times New Roman" w:hAnsi="Times New Roman" w:cs="Times New Roman"/>
                <w:sz w:val="20"/>
              </w:rPr>
              <w:t>ИНН</w:t>
            </w:r>
            <w:r w:rsidRPr="00150A3A">
              <w:rPr>
                <w:rFonts w:ascii="Times New Roman" w:hAnsi="Times New Roman" w:cs="Times New Roman"/>
                <w:sz w:val="20"/>
                <w:lang w:val="en-US"/>
              </w:rPr>
              <w:t>/</w:t>
            </w:r>
            <w:r w:rsidRPr="00FA715A">
              <w:rPr>
                <w:rFonts w:ascii="Times New Roman" w:hAnsi="Times New Roman" w:cs="Times New Roman"/>
                <w:sz w:val="20"/>
              </w:rPr>
              <w:t>КПП</w:t>
            </w:r>
            <w:r w:rsidR="009318A1">
              <w:rPr>
                <w:rFonts w:ascii="Times New Roman" w:hAnsi="Times New Roman" w:cs="Times New Roman"/>
                <w:sz w:val="20"/>
                <w:lang w:val="en-US"/>
              </w:rPr>
              <w:t xml:space="preserve"> 1655380468/165</w:t>
            </w:r>
            <w:r w:rsidR="009318A1" w:rsidRPr="00FE0C41"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  <w:r w:rsidRPr="00150A3A">
              <w:rPr>
                <w:rFonts w:ascii="Times New Roman" w:hAnsi="Times New Roman" w:cs="Times New Roman"/>
                <w:sz w:val="20"/>
                <w:lang w:val="en-US"/>
              </w:rPr>
              <w:t>01001</w:t>
            </w:r>
          </w:p>
          <w:p w14:paraId="4D6B5F8C" w14:textId="77777777" w:rsidR="00DF07C9" w:rsidRDefault="002141FE" w:rsidP="00DF07C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e-mail: i</w:t>
            </w:r>
            <w:r w:rsidR="00DF07C9" w:rsidRPr="00FA715A">
              <w:rPr>
                <w:rFonts w:ascii="Times New Roman" w:hAnsi="Times New Roman" w:cs="Times New Roman"/>
                <w:sz w:val="20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c</w:t>
            </w:r>
            <w:r w:rsidR="00DF07C9" w:rsidRPr="00FA715A">
              <w:rPr>
                <w:rFonts w:ascii="Times New Roman" w:hAnsi="Times New Roman" w:cs="Times New Roman"/>
                <w:sz w:val="20"/>
                <w:lang w:val="en-US"/>
              </w:rPr>
              <w:t>-kristall@mail.ru</w:t>
            </w:r>
          </w:p>
          <w:p w14:paraId="2B3D65F0" w14:textId="77777777" w:rsidR="002141FE" w:rsidRPr="00D72875" w:rsidRDefault="002141FE" w:rsidP="00DF07C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FA715A">
              <w:rPr>
                <w:rFonts w:ascii="Times New Roman" w:hAnsi="Times New Roman" w:cs="Times New Roman"/>
                <w:sz w:val="20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c-kristall</w:t>
            </w:r>
            <w:r w:rsidRPr="00FA715A">
              <w:rPr>
                <w:rFonts w:ascii="Times New Roman" w:hAnsi="Times New Roman" w:cs="Times New Roman"/>
                <w:sz w:val="20"/>
                <w:lang w:val="en-US"/>
              </w:rPr>
              <w:t>.ru</w:t>
            </w:r>
          </w:p>
        </w:tc>
      </w:tr>
    </w:tbl>
    <w:p w14:paraId="588D26A4" w14:textId="77777777" w:rsidR="00930754" w:rsidRPr="00896FC3" w:rsidRDefault="00930754" w:rsidP="00150A3A">
      <w:pPr>
        <w:pBdr>
          <w:bottom w:val="single" w:sz="12" w:space="2" w:color="auto"/>
        </w:pBdr>
        <w:rPr>
          <w:rFonts w:ascii="Arial" w:hAnsi="Arial" w:cs="Arial"/>
          <w:sz w:val="28"/>
          <w:lang w:val="en-US"/>
        </w:rPr>
      </w:pPr>
    </w:p>
    <w:p w14:paraId="3D5DFA58" w14:textId="2D8FFF08" w:rsidR="000A16D5" w:rsidRPr="000A16D5" w:rsidRDefault="000A16D5" w:rsidP="00A133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1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Политика компании в области взаимодействия с </w:t>
      </w:r>
      <w:r w:rsidR="00FE0B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0A1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0A1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щиками</w:t>
      </w:r>
    </w:p>
    <w:p w14:paraId="65838A04" w14:textId="77777777" w:rsidR="000A16D5" w:rsidRDefault="000A16D5" w:rsidP="000A1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0A66C8B" w14:textId="18D82413" w:rsidR="000A16D5" w:rsidRPr="000A16D5" w:rsidRDefault="000A16D5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Большое значение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Инженерно-технический центр Кристалл (далее </w:t>
      </w:r>
      <w:bookmarkStart w:id="0" w:name="_Hlk199154116"/>
      <w:r>
        <w:rPr>
          <w:rFonts w:ascii="Times New Roman" w:eastAsia="Times New Roman" w:hAnsi="Times New Roman" w:cs="Times New Roman"/>
          <w:color w:val="000000"/>
          <w:lang w:eastAsia="ru-RU"/>
        </w:rPr>
        <w:t>ИТЦ Кристалл</w:t>
      </w:r>
      <w:bookmarkEnd w:id="0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>придает взаимовыгодному партнерству с поставщиками. Компания нацелена на долгосрочное сотрудничество, являющ</w:t>
      </w:r>
      <w:r w:rsidR="00504DBF">
        <w:rPr>
          <w:rFonts w:ascii="Times New Roman" w:eastAsia="Times New Roman" w:hAnsi="Times New Roman" w:cs="Times New Roman"/>
          <w:color w:val="000000"/>
          <w:lang w:eastAsia="ru-RU"/>
        </w:rPr>
        <w:t>имся</w:t>
      </w: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 основой для успеха в бизнесе; сотрудничество, которое базируется на реализации поставщиками требований и ожиданий ИТЦ Кристалл. Для проверки соответствия требованиям и ожиданиям компании в </w:t>
      </w:r>
      <w:r w:rsidR="00710761" w:rsidRPr="00710761">
        <w:rPr>
          <w:rFonts w:ascii="Times New Roman" w:eastAsia="Times New Roman" w:hAnsi="Times New Roman" w:cs="Times New Roman"/>
          <w:color w:val="000000"/>
          <w:lang w:eastAsia="ru-RU"/>
        </w:rPr>
        <w:t>ИТЦ Кристалл</w:t>
      </w: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 внедрена система развития системы менеджмента качества (далее СМК) поставщиков.</w:t>
      </w:r>
    </w:p>
    <w:p w14:paraId="7B9EEBD5" w14:textId="77777777" w:rsidR="000A16D5" w:rsidRPr="000A16D5" w:rsidRDefault="000A16D5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ACA3455" w14:textId="3EB6F8A4" w:rsidR="000A16D5" w:rsidRDefault="000A16D5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Требования, приведенные ниже, применимы для поставщиков, сырье и материалы которых оказывают влияние на качество продукции </w:t>
      </w:r>
      <w:r w:rsidR="00710761" w:rsidRPr="00710761">
        <w:rPr>
          <w:rFonts w:ascii="Times New Roman" w:eastAsia="Times New Roman" w:hAnsi="Times New Roman" w:cs="Times New Roman"/>
          <w:color w:val="000000"/>
          <w:lang w:eastAsia="ru-RU"/>
        </w:rPr>
        <w:t>ИТЦ Кристалл</w:t>
      </w: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C6D7011" w14:textId="77777777" w:rsidR="00D90CBE" w:rsidRPr="000A16D5" w:rsidRDefault="00D90CBE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A464E5C" w14:textId="77777777" w:rsidR="000A16D5" w:rsidRPr="000A16D5" w:rsidRDefault="000A16D5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6390313" w14:textId="77777777" w:rsidR="000A16D5" w:rsidRPr="00710761" w:rsidRDefault="000A16D5" w:rsidP="00205DA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1076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Общие положения</w:t>
      </w:r>
    </w:p>
    <w:p w14:paraId="56EB6BC1" w14:textId="77777777" w:rsidR="00710761" w:rsidRDefault="00710761" w:rsidP="00205DA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437E011" w14:textId="1B3E0736" w:rsidR="000A16D5" w:rsidRPr="000A16D5" w:rsidRDefault="00710761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0761">
        <w:rPr>
          <w:rFonts w:ascii="Times New Roman" w:eastAsia="Times New Roman" w:hAnsi="Times New Roman" w:cs="Times New Roman"/>
          <w:color w:val="000000"/>
          <w:lang w:eastAsia="ru-RU"/>
        </w:rPr>
        <w:t>ИТЦ Кристалл</w:t>
      </w:r>
      <w:r w:rsidR="000A16D5"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 имеет обязательства перед своими клиентами обеспечить качество поставляемой продукции</w:t>
      </w:r>
      <w:r w:rsidR="00205DA5">
        <w:rPr>
          <w:rFonts w:ascii="Times New Roman" w:eastAsia="Times New Roman" w:hAnsi="Times New Roman" w:cs="Times New Roman"/>
          <w:color w:val="000000"/>
          <w:lang w:eastAsia="ru-RU"/>
        </w:rPr>
        <w:t xml:space="preserve"> и оказываемых услуг</w:t>
      </w:r>
      <w:r w:rsidR="000A16D5"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 и гарантирует выполнение данных обязательств только в случае работы с надежными Поставщиками.</w:t>
      </w:r>
    </w:p>
    <w:p w14:paraId="4E9BE928" w14:textId="77777777" w:rsidR="000A16D5" w:rsidRPr="000A16D5" w:rsidRDefault="000A16D5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E4C7C78" w14:textId="1F0C1FBA" w:rsidR="000A16D5" w:rsidRPr="000A16D5" w:rsidRDefault="00710761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0761">
        <w:rPr>
          <w:rFonts w:ascii="Times New Roman" w:eastAsia="Times New Roman" w:hAnsi="Times New Roman" w:cs="Times New Roman"/>
          <w:color w:val="000000"/>
          <w:lang w:eastAsia="ru-RU"/>
        </w:rPr>
        <w:t>ИТЦ Кристалл</w:t>
      </w:r>
      <w:r w:rsidR="000A16D5"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 ориентирован на долгосрочное сотрудничество с Поставщиками закупаемой продукции, являющееся основой для успеха в бизнесе, которое базируется на реализации Поставщиками требований и ожиданий </w:t>
      </w:r>
      <w:r w:rsidRPr="00710761">
        <w:rPr>
          <w:rFonts w:ascii="Times New Roman" w:eastAsia="Times New Roman" w:hAnsi="Times New Roman" w:cs="Times New Roman"/>
          <w:color w:val="000000"/>
          <w:lang w:eastAsia="ru-RU"/>
        </w:rPr>
        <w:t>ИТЦ Кристалл</w:t>
      </w:r>
      <w:r w:rsidR="000A16D5" w:rsidRPr="000A16D5">
        <w:rPr>
          <w:rFonts w:ascii="Times New Roman" w:eastAsia="Times New Roman" w:hAnsi="Times New Roman" w:cs="Times New Roman"/>
          <w:color w:val="000000"/>
          <w:lang w:eastAsia="ru-RU"/>
        </w:rPr>
        <w:t>, изложенных в данном документе.</w:t>
      </w:r>
    </w:p>
    <w:p w14:paraId="674FF8BC" w14:textId="77777777" w:rsidR="000A16D5" w:rsidRPr="000A16D5" w:rsidRDefault="000A16D5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20628C8" w14:textId="631E3995" w:rsidR="000A16D5" w:rsidRPr="000A16D5" w:rsidRDefault="000A16D5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Настоящие требования устанавливаются для </w:t>
      </w:r>
      <w:r w:rsidR="00B2571B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оставщиков </w:t>
      </w:r>
      <w:r w:rsidR="00710761" w:rsidRPr="00710761">
        <w:rPr>
          <w:rFonts w:ascii="Times New Roman" w:eastAsia="Times New Roman" w:hAnsi="Times New Roman" w:cs="Times New Roman"/>
          <w:color w:val="000000"/>
          <w:lang w:eastAsia="ru-RU"/>
        </w:rPr>
        <w:t>ИТЦ Кристалл</w:t>
      </w: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>, выполнение которых служит основанием для успешной сертификации Поставщика и присвоения ему статуса «Одобренный поставщик»</w:t>
      </w:r>
      <w:r w:rsidR="0029377F">
        <w:rPr>
          <w:rFonts w:ascii="Times New Roman" w:eastAsia="Times New Roman" w:hAnsi="Times New Roman" w:cs="Times New Roman"/>
          <w:color w:val="000000"/>
          <w:lang w:eastAsia="ru-RU"/>
        </w:rPr>
        <w:t xml:space="preserve"> внутри компании</w:t>
      </w: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1572406" w14:textId="77777777" w:rsidR="000A16D5" w:rsidRPr="000A16D5" w:rsidRDefault="000A16D5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704BE14" w14:textId="35A77497" w:rsidR="000A16D5" w:rsidRPr="000A16D5" w:rsidRDefault="00710761" w:rsidP="00A133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0761">
        <w:rPr>
          <w:rFonts w:ascii="Times New Roman" w:eastAsia="Times New Roman" w:hAnsi="Times New Roman" w:cs="Times New Roman"/>
          <w:color w:val="000000"/>
          <w:lang w:eastAsia="ru-RU"/>
        </w:rPr>
        <w:t>ИТЦ Кристалл</w:t>
      </w:r>
      <w:r w:rsidR="000A16D5"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 применяет пять основных показателей для оценки закупаемой продукции, важность и приоритет которых выражены в следующем порядке:</w:t>
      </w:r>
    </w:p>
    <w:p w14:paraId="0BFCECF8" w14:textId="333C0B2F" w:rsidR="000A16D5" w:rsidRPr="00A1331A" w:rsidRDefault="00A1331A" w:rsidP="00A1331A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0A16D5" w:rsidRPr="00A1331A">
        <w:rPr>
          <w:rFonts w:ascii="Times New Roman" w:eastAsia="Times New Roman" w:hAnsi="Times New Roman" w:cs="Times New Roman"/>
          <w:color w:val="000000"/>
          <w:lang w:eastAsia="ru-RU"/>
        </w:rPr>
        <w:t>ачество продукции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011BA88F" w14:textId="5B151C0D" w:rsidR="000A16D5" w:rsidRPr="00A1331A" w:rsidRDefault="00A1331A" w:rsidP="00A1331A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цена;</w:t>
      </w:r>
    </w:p>
    <w:p w14:paraId="1D1E2DD9" w14:textId="1E699AD3" w:rsidR="000A16D5" w:rsidRPr="00A1331A" w:rsidRDefault="00A1331A" w:rsidP="00A1331A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0A16D5" w:rsidRPr="00A1331A">
        <w:rPr>
          <w:rFonts w:ascii="Times New Roman" w:eastAsia="Times New Roman" w:hAnsi="Times New Roman" w:cs="Times New Roman"/>
          <w:color w:val="000000"/>
          <w:lang w:eastAsia="ru-RU"/>
        </w:rPr>
        <w:t>словия поставки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29D1A4A4" w14:textId="1D09A31E" w:rsidR="000A16D5" w:rsidRPr="00A1331A" w:rsidRDefault="00A1331A" w:rsidP="00A1331A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0A16D5" w:rsidRPr="00A1331A">
        <w:rPr>
          <w:rFonts w:ascii="Times New Roman" w:eastAsia="Times New Roman" w:hAnsi="Times New Roman" w:cs="Times New Roman"/>
          <w:color w:val="000000"/>
          <w:lang w:eastAsia="ru-RU"/>
        </w:rPr>
        <w:t>словия расчетов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6AA5FF81" w14:textId="4CF034D9" w:rsidR="000A16D5" w:rsidRDefault="00A1331A" w:rsidP="00A1331A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0A16D5" w:rsidRPr="00A1331A">
        <w:rPr>
          <w:rFonts w:ascii="Times New Roman" w:eastAsia="Times New Roman" w:hAnsi="Times New Roman" w:cs="Times New Roman"/>
          <w:color w:val="000000"/>
          <w:lang w:eastAsia="ru-RU"/>
        </w:rPr>
        <w:t>бъем поставки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28910BC" w14:textId="77777777" w:rsidR="00A1331A" w:rsidRPr="00A1331A" w:rsidRDefault="00A1331A" w:rsidP="00A1331A">
      <w:pPr>
        <w:pStyle w:val="ac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D47EAD6" w14:textId="438940D0" w:rsidR="000A16D5" w:rsidRPr="000A16D5" w:rsidRDefault="00710761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0761">
        <w:rPr>
          <w:rFonts w:ascii="Times New Roman" w:eastAsia="Times New Roman" w:hAnsi="Times New Roman" w:cs="Times New Roman"/>
          <w:color w:val="000000"/>
          <w:lang w:eastAsia="ru-RU"/>
        </w:rPr>
        <w:t>ИТЦ Кристалл</w:t>
      </w:r>
      <w:r w:rsidR="000A16D5"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 поддерживает инициативы Поставщика в области непрерывного усовершенствования производственных и бизнес-процессов, направленных на повышение качества продукции, снижение себестоимости производства, укрепление и развитие отношений с клиентами.</w:t>
      </w:r>
    </w:p>
    <w:p w14:paraId="4B091CB6" w14:textId="77777777" w:rsidR="000A16D5" w:rsidRPr="000A16D5" w:rsidRDefault="000A16D5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8866384" w14:textId="5D70F066" w:rsidR="000A16D5" w:rsidRDefault="000A16D5" w:rsidP="004B3A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>Положения настоящего документа охватывают все виды товаров (далее - Продукция)</w:t>
      </w:r>
      <w:r w:rsidR="0029377F">
        <w:rPr>
          <w:rFonts w:ascii="Times New Roman" w:eastAsia="Times New Roman" w:hAnsi="Times New Roman" w:cs="Times New Roman"/>
          <w:color w:val="000000"/>
          <w:lang w:eastAsia="ru-RU"/>
        </w:rPr>
        <w:t xml:space="preserve"> и услуг, </w:t>
      </w: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>поставляемые</w:t>
      </w:r>
      <w:r w:rsidR="0029377F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 w:rsidR="00A865F3">
        <w:rPr>
          <w:rFonts w:ascii="Times New Roman" w:eastAsia="Times New Roman" w:hAnsi="Times New Roman" w:cs="Times New Roman"/>
          <w:color w:val="000000"/>
          <w:lang w:eastAsia="ru-RU"/>
        </w:rPr>
        <w:t>оказываемые</w:t>
      </w: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Поставщиком в адрес </w:t>
      </w:r>
      <w:r w:rsidR="00710761" w:rsidRPr="00710761">
        <w:rPr>
          <w:rFonts w:ascii="Times New Roman" w:eastAsia="Times New Roman" w:hAnsi="Times New Roman" w:cs="Times New Roman"/>
          <w:color w:val="000000"/>
          <w:lang w:eastAsia="ru-RU"/>
        </w:rPr>
        <w:t>ИТЦ Кристалл</w:t>
      </w: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0C36A0C" w14:textId="77777777" w:rsidR="00D90CBE" w:rsidRPr="000A16D5" w:rsidRDefault="00D90CBE" w:rsidP="004B3A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6A497F9" w14:textId="77777777" w:rsidR="000A16D5" w:rsidRPr="000A16D5" w:rsidRDefault="000A16D5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366D6D7" w14:textId="029B6EA7" w:rsidR="000A16D5" w:rsidRDefault="000A16D5" w:rsidP="00205DA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1076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Стратегия </w:t>
      </w:r>
      <w:r w:rsidR="00D90CB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«Н</w:t>
      </w:r>
      <w:r w:rsidRPr="0071076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оль дефектов</w:t>
      </w:r>
      <w:r w:rsidR="00D90CB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p w14:paraId="011B89B0" w14:textId="77777777" w:rsidR="00710761" w:rsidRPr="00710761" w:rsidRDefault="00710761" w:rsidP="00205DA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99DA25E" w14:textId="312D537E" w:rsidR="000A16D5" w:rsidRDefault="000A16D5" w:rsidP="004B3A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Ко всем </w:t>
      </w:r>
      <w:r w:rsidR="00D00D62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>оставкам Компании должна быть применена стратегия «</w:t>
      </w:r>
      <w:r w:rsidR="00D90CBE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D90CBE" w:rsidRPr="000A16D5">
        <w:rPr>
          <w:rFonts w:ascii="Times New Roman" w:eastAsia="Times New Roman" w:hAnsi="Times New Roman" w:cs="Times New Roman"/>
          <w:color w:val="000000"/>
          <w:lang w:eastAsia="ru-RU"/>
        </w:rPr>
        <w:t>оль дефектов</w:t>
      </w: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» (вся поставляемая продукция должна соответствовать требованиям контрактов и нормативной </w:t>
      </w: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документации), а также принципы постоянного совершенствования в области управления качеством.</w:t>
      </w:r>
    </w:p>
    <w:p w14:paraId="7C35C968" w14:textId="77777777" w:rsidR="00D90CBE" w:rsidRDefault="00D90CBE" w:rsidP="004B3A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03C83E3" w14:textId="77777777" w:rsidR="00D90CBE" w:rsidRPr="000A16D5" w:rsidRDefault="00D90CBE" w:rsidP="004B3A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F6AED0E" w14:textId="521C3F26" w:rsidR="000A16D5" w:rsidRDefault="000A16D5" w:rsidP="00205DA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1076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Требования к СМК поставщиков и субпоставщиков</w:t>
      </w:r>
    </w:p>
    <w:p w14:paraId="3BF4FB04" w14:textId="77777777" w:rsidR="001C5A09" w:rsidRPr="00710761" w:rsidRDefault="001C5A09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4150422" w14:textId="7EF375F5" w:rsidR="000A16D5" w:rsidRPr="000A16D5" w:rsidRDefault="00710761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0761">
        <w:rPr>
          <w:rFonts w:ascii="Times New Roman" w:eastAsia="Times New Roman" w:hAnsi="Times New Roman" w:cs="Times New Roman"/>
          <w:color w:val="000000"/>
          <w:lang w:eastAsia="ru-RU"/>
        </w:rPr>
        <w:t xml:space="preserve">ИТЦ Кристалл </w:t>
      </w:r>
      <w:r w:rsidR="000A16D5" w:rsidRPr="000A16D5">
        <w:rPr>
          <w:rFonts w:ascii="Times New Roman" w:eastAsia="Times New Roman" w:hAnsi="Times New Roman" w:cs="Times New Roman"/>
          <w:color w:val="000000"/>
          <w:lang w:eastAsia="ru-RU"/>
        </w:rPr>
        <w:t>ожидает, что е</w:t>
      </w:r>
      <w:r w:rsidR="00FC5803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="000A16D5"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Поставщики внедрили систему менеджмента качества в соответствии с международными стандартами (ISO 9001 и/или IATF 16949), СМК поддерживается в рабочем состоянии и подлежит непрерывному совершенствованию.</w:t>
      </w:r>
    </w:p>
    <w:p w14:paraId="254C6239" w14:textId="77777777" w:rsidR="000A16D5" w:rsidRPr="000A16D5" w:rsidRDefault="000A16D5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E60DE53" w14:textId="77777777" w:rsidR="000A16D5" w:rsidRPr="000A16D5" w:rsidRDefault="000A16D5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>Свидетельство наличия и функционирования СМК должно быть подтверждено сертификатом органа по сертификации, имеющим знак аккредитации признанного члена IAF MLA.</w:t>
      </w:r>
    </w:p>
    <w:p w14:paraId="07E998CB" w14:textId="77777777" w:rsidR="000A16D5" w:rsidRPr="000A16D5" w:rsidRDefault="000A16D5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7974F82" w14:textId="77777777" w:rsidR="000A16D5" w:rsidRPr="000A16D5" w:rsidRDefault="000A16D5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>Качество конечной продукции зависит от качества её составляющих, поэтому:</w:t>
      </w:r>
    </w:p>
    <w:p w14:paraId="72D1E4B2" w14:textId="77777777" w:rsidR="000A16D5" w:rsidRPr="000A16D5" w:rsidRDefault="000A16D5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93F82E3" w14:textId="1390F286" w:rsidR="000A16D5" w:rsidRPr="000A16D5" w:rsidRDefault="00FC5803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0A16D5"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в той же мере, в какой </w:t>
      </w:r>
      <w:r w:rsidR="00710761" w:rsidRPr="00710761">
        <w:rPr>
          <w:rFonts w:ascii="Times New Roman" w:eastAsia="Times New Roman" w:hAnsi="Times New Roman" w:cs="Times New Roman"/>
          <w:color w:val="000000"/>
          <w:lang w:eastAsia="ru-RU"/>
        </w:rPr>
        <w:t>ИТЦ Кристалл</w:t>
      </w:r>
      <w:r w:rsidR="000A16D5"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 взаимодействует с Поставщиками, Поставщик, должен взаимодействовать с субпоставщиком;</w:t>
      </w:r>
    </w:p>
    <w:p w14:paraId="148D32FB" w14:textId="77777777" w:rsidR="000A16D5" w:rsidRPr="000A16D5" w:rsidRDefault="000A16D5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7E98C0C" w14:textId="412C19D1" w:rsidR="000A16D5" w:rsidRPr="000A16D5" w:rsidRDefault="00FC5803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0A16D5"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необходимо доводить до субпоставщика те же требования, которые </w:t>
      </w:r>
      <w:r w:rsidR="00710761" w:rsidRPr="00710761">
        <w:rPr>
          <w:rFonts w:ascii="Times New Roman" w:eastAsia="Times New Roman" w:hAnsi="Times New Roman" w:cs="Times New Roman"/>
          <w:color w:val="000000"/>
          <w:lang w:eastAsia="ru-RU"/>
        </w:rPr>
        <w:t>ИТЦ Кристалл</w:t>
      </w:r>
      <w:r w:rsidR="000A16D5"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 выдвигает Поставщику.</w:t>
      </w:r>
    </w:p>
    <w:p w14:paraId="25AE5911" w14:textId="77777777" w:rsidR="000A16D5" w:rsidRPr="000A16D5" w:rsidRDefault="000A16D5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C9B9733" w14:textId="3D02303D" w:rsidR="000A16D5" w:rsidRPr="000A16D5" w:rsidRDefault="00710761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0761">
        <w:rPr>
          <w:rFonts w:ascii="Times New Roman" w:eastAsia="Times New Roman" w:hAnsi="Times New Roman" w:cs="Times New Roman"/>
          <w:color w:val="000000"/>
          <w:lang w:eastAsia="ru-RU"/>
        </w:rPr>
        <w:t>ИТЦ Кристалл</w:t>
      </w:r>
      <w:r w:rsidR="000A16D5"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 применяет процедуру квалификации </w:t>
      </w:r>
      <w:r w:rsidR="00FC5803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0A16D5"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оставщиков с целью определения (подтверждения) способности </w:t>
      </w:r>
      <w:r w:rsidR="00FC5803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0A16D5" w:rsidRPr="000A16D5">
        <w:rPr>
          <w:rFonts w:ascii="Times New Roman" w:eastAsia="Times New Roman" w:hAnsi="Times New Roman" w:cs="Times New Roman"/>
          <w:color w:val="000000"/>
          <w:lang w:eastAsia="ru-RU"/>
        </w:rPr>
        <w:t>оставщика производить сырье или материалы в соответствии с требованиями Компании.</w:t>
      </w:r>
    </w:p>
    <w:p w14:paraId="680457F1" w14:textId="77777777" w:rsidR="000A16D5" w:rsidRPr="000A16D5" w:rsidRDefault="000A16D5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8A61A6D" w14:textId="7363E7BA" w:rsidR="000A16D5" w:rsidRDefault="000A16D5" w:rsidP="004B3A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В рамках процесса проводятся испытания сырья и материалов </w:t>
      </w:r>
      <w:r w:rsidR="00FC5803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оставщика на производственных площадках </w:t>
      </w:r>
      <w:r w:rsidR="00710761" w:rsidRPr="00710761">
        <w:rPr>
          <w:rFonts w:ascii="Times New Roman" w:eastAsia="Times New Roman" w:hAnsi="Times New Roman" w:cs="Times New Roman"/>
          <w:color w:val="000000"/>
          <w:lang w:eastAsia="ru-RU"/>
        </w:rPr>
        <w:t>ИТЦ Кристалл</w:t>
      </w: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, аудит СМК </w:t>
      </w:r>
      <w:r w:rsidR="00FC5803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оставщика, а также осуществляется одобрение процесса производства сырья в соответствии с требованиями </w:t>
      </w:r>
      <w:r w:rsidR="00710761" w:rsidRPr="00710761">
        <w:rPr>
          <w:rFonts w:ascii="Times New Roman" w:eastAsia="Times New Roman" w:hAnsi="Times New Roman" w:cs="Times New Roman"/>
          <w:color w:val="000000"/>
          <w:lang w:eastAsia="ru-RU"/>
        </w:rPr>
        <w:t xml:space="preserve">ИТЦ Кристалл </w:t>
      </w: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для </w:t>
      </w:r>
      <w:r w:rsidR="00FC5803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>оставщиков основного сырья.</w:t>
      </w:r>
    </w:p>
    <w:p w14:paraId="5ABDCEE4" w14:textId="77777777" w:rsidR="00D90CBE" w:rsidRPr="000A16D5" w:rsidRDefault="00D90CBE" w:rsidP="004B3A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750C1CF" w14:textId="77777777" w:rsidR="000A16D5" w:rsidRPr="000A16D5" w:rsidRDefault="000A16D5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027DF92" w14:textId="5A870093" w:rsidR="000A16D5" w:rsidRDefault="000A16D5" w:rsidP="00205DA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1076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4. Аудиты СМК </w:t>
      </w:r>
      <w:r w:rsidR="00B257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r w:rsidRPr="0071076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оставщиков</w:t>
      </w:r>
    </w:p>
    <w:p w14:paraId="236A2C48" w14:textId="77777777" w:rsidR="001C5A09" w:rsidRPr="00710761" w:rsidRDefault="001C5A09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73DA447" w14:textId="1B4BB1CF" w:rsidR="000A16D5" w:rsidRPr="000A16D5" w:rsidRDefault="000A16D5" w:rsidP="00FC58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Аудиты системы менеджмента качества (СМК) </w:t>
      </w:r>
      <w:r w:rsidR="00B2571B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>оставщиков проводятся на основе следующих данных:</w:t>
      </w:r>
    </w:p>
    <w:p w14:paraId="1CBA4CCA" w14:textId="46F819BC" w:rsidR="00FC5803" w:rsidRPr="00FC5803" w:rsidRDefault="00FC5803" w:rsidP="00FC5803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580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0A16D5" w:rsidRPr="00FC5803">
        <w:rPr>
          <w:rFonts w:ascii="Times New Roman" w:eastAsia="Times New Roman" w:hAnsi="Times New Roman" w:cs="Times New Roman"/>
          <w:color w:val="000000"/>
          <w:lang w:eastAsia="ru-RU"/>
        </w:rPr>
        <w:t xml:space="preserve">татус </w:t>
      </w:r>
      <w:r w:rsidR="00B2571B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0A16D5" w:rsidRPr="00FC5803">
        <w:rPr>
          <w:rFonts w:ascii="Times New Roman" w:eastAsia="Times New Roman" w:hAnsi="Times New Roman" w:cs="Times New Roman"/>
          <w:color w:val="000000"/>
          <w:lang w:eastAsia="ru-RU"/>
        </w:rPr>
        <w:t>оставщика;</w:t>
      </w:r>
    </w:p>
    <w:p w14:paraId="0A8947E3" w14:textId="4DC17976" w:rsidR="00FC5803" w:rsidRPr="00FC5803" w:rsidRDefault="00FC5803" w:rsidP="00FC5803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5803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0A16D5" w:rsidRPr="00FC5803">
        <w:rPr>
          <w:rFonts w:ascii="Times New Roman" w:eastAsia="Times New Roman" w:hAnsi="Times New Roman" w:cs="Times New Roman"/>
          <w:color w:val="000000"/>
          <w:lang w:eastAsia="ru-RU"/>
        </w:rPr>
        <w:t>ровень дефектности;</w:t>
      </w:r>
    </w:p>
    <w:p w14:paraId="54D562A3" w14:textId="5D9E4E77" w:rsidR="00FC5803" w:rsidRPr="00FC5803" w:rsidRDefault="00FC5803" w:rsidP="00FC5803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5803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0A16D5" w:rsidRPr="00FC5803">
        <w:rPr>
          <w:rFonts w:ascii="Times New Roman" w:eastAsia="Times New Roman" w:hAnsi="Times New Roman" w:cs="Times New Roman"/>
          <w:color w:val="000000"/>
          <w:lang w:eastAsia="ru-RU"/>
        </w:rPr>
        <w:t>арактер отклонений;</w:t>
      </w:r>
    </w:p>
    <w:p w14:paraId="72E78A87" w14:textId="2FB62690" w:rsidR="000A16D5" w:rsidRPr="00FC5803" w:rsidRDefault="00FC5803" w:rsidP="00FC5803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5803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0A16D5" w:rsidRPr="00FC5803">
        <w:rPr>
          <w:rFonts w:ascii="Times New Roman" w:eastAsia="Times New Roman" w:hAnsi="Times New Roman" w:cs="Times New Roman"/>
          <w:color w:val="000000"/>
          <w:lang w:eastAsia="ru-RU"/>
        </w:rPr>
        <w:t>ата и результаты последнего аудита</w:t>
      </w:r>
      <w:r w:rsidRPr="00FC580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F6C9104" w14:textId="77777777" w:rsidR="00FC5803" w:rsidRPr="000A16D5" w:rsidRDefault="00FC5803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7BA4173" w14:textId="503011BB" w:rsidR="000A16D5" w:rsidRPr="000A16D5" w:rsidRDefault="000A16D5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Поставщик предоставляет </w:t>
      </w:r>
      <w:r w:rsidR="0029377F" w:rsidRPr="0029377F">
        <w:rPr>
          <w:rFonts w:ascii="Times New Roman" w:eastAsia="Times New Roman" w:hAnsi="Times New Roman" w:cs="Times New Roman"/>
          <w:color w:val="000000"/>
          <w:lang w:eastAsia="ru-RU"/>
        </w:rPr>
        <w:t>ИТЦ Кристалл</w:t>
      </w: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 доступ ко всем производственным переделам, складским и вспомогательным подразделениям, документам в области качества.</w:t>
      </w:r>
    </w:p>
    <w:p w14:paraId="7F6D9B89" w14:textId="77777777" w:rsidR="000A16D5" w:rsidRPr="000A16D5" w:rsidRDefault="000A16D5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AF4D0E7" w14:textId="77777777" w:rsidR="000A16D5" w:rsidRPr="000A16D5" w:rsidRDefault="000A16D5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>В случае выявления несоответствий, связанных с качеством поставляемой продукции, Поставщик также обязан обеспечить возможность проведения аудитов на предприятиях его субпоставщиков.</w:t>
      </w:r>
    </w:p>
    <w:p w14:paraId="0CFF0AC2" w14:textId="77777777" w:rsidR="000A16D5" w:rsidRPr="000A16D5" w:rsidRDefault="000A16D5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B0A58D7" w14:textId="7641EF91" w:rsidR="000A16D5" w:rsidRDefault="000A16D5" w:rsidP="004B3A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По окончании аудита </w:t>
      </w:r>
      <w:r w:rsidR="0029377F" w:rsidRPr="0029377F">
        <w:rPr>
          <w:rFonts w:ascii="Times New Roman" w:eastAsia="Times New Roman" w:hAnsi="Times New Roman" w:cs="Times New Roman"/>
          <w:color w:val="000000"/>
          <w:lang w:eastAsia="ru-RU"/>
        </w:rPr>
        <w:t>ИТЦ Кристалл</w:t>
      </w: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 уведомляет Поставщика о результатах аудита. Если необходимы какие-либо корректирующие действия, Поставщик обязуется в оговоренный срок составить план мероприятий, обеспечить реализацию данного плана и мониторинг результативности выполнения мероприятий, а также уведомить Компанию о результатах выполнения корректирующих действий</w:t>
      </w:r>
      <w:r w:rsidR="004B3A7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A90784C" w14:textId="77777777" w:rsidR="00D90CBE" w:rsidRPr="000A16D5" w:rsidRDefault="00D90CBE" w:rsidP="004B3A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6FF0FDE" w14:textId="77777777" w:rsidR="000A16D5" w:rsidRPr="000A16D5" w:rsidRDefault="000A16D5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2107086" w14:textId="3B31979B" w:rsidR="000A16D5" w:rsidRDefault="000A16D5" w:rsidP="00205DA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1076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Производство</w:t>
      </w:r>
    </w:p>
    <w:p w14:paraId="7891D9CA" w14:textId="77777777" w:rsidR="001C5A09" w:rsidRPr="00710761" w:rsidRDefault="001C5A09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BB972FC" w14:textId="3BCBC930" w:rsidR="000A16D5" w:rsidRPr="000A16D5" w:rsidRDefault="000A16D5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Поставщиком должны быть чётко определены, полностью поняты и сформулированы требования к продукции и процессу с целью удовлетворения требований и ожиданий </w:t>
      </w:r>
      <w:r w:rsidR="00710761" w:rsidRPr="0071076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ИТЦ</w:t>
      </w:r>
      <w:r w:rsidR="004B3A7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710761" w:rsidRPr="00710761">
        <w:rPr>
          <w:rFonts w:ascii="Times New Roman" w:eastAsia="Times New Roman" w:hAnsi="Times New Roman" w:cs="Times New Roman"/>
          <w:color w:val="000000"/>
          <w:lang w:eastAsia="ru-RU"/>
        </w:rPr>
        <w:t>Кристалл</w:t>
      </w: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>. Поставщик должен обладать всеми необходимыми для запланированного производства продукции технологиями и оборудованием.</w:t>
      </w:r>
    </w:p>
    <w:p w14:paraId="247D1122" w14:textId="77777777" w:rsidR="000A16D5" w:rsidRPr="000A16D5" w:rsidRDefault="000A16D5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D06F8D3" w14:textId="77777777" w:rsidR="000A16D5" w:rsidRPr="000A16D5" w:rsidRDefault="000A16D5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>Поставщик должен иметь в наличии и соблюдать утверждённый план производства. На основании общего плана должны быть разработаны и доведены до исполнителей планы производства по структурным подразделениям. О любых ситуациях, которые могут привести к невыполнению ритмичных поставок продукции, потребитель должен быть своевременно извещён.</w:t>
      </w:r>
    </w:p>
    <w:p w14:paraId="3F84AEB0" w14:textId="77777777" w:rsidR="000A16D5" w:rsidRPr="000A16D5" w:rsidRDefault="000A16D5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02E6F7A" w14:textId="77777777" w:rsidR="000A16D5" w:rsidRPr="000A16D5" w:rsidRDefault="000A16D5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>Поставщик должен применять комплексный подход при организации производства. Следует разработать методы для оценки производительности и результативности существующих операций. Эти требования следует сфокусировать на основных принципах бережливого производства (Lean production).</w:t>
      </w:r>
    </w:p>
    <w:p w14:paraId="7077777B" w14:textId="77777777" w:rsidR="000A16D5" w:rsidRPr="000A16D5" w:rsidRDefault="000A16D5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22F938F" w14:textId="224FBFC9" w:rsidR="000A16D5" w:rsidRPr="000A16D5" w:rsidRDefault="000A16D5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>Планирование производства должно учитывать оптимизацию транспортировки материалов, погрузо</w:t>
      </w:r>
      <w:r w:rsidR="0041176F">
        <w:rPr>
          <w:rFonts w:ascii="Times New Roman" w:eastAsia="Times New Roman" w:hAnsi="Times New Roman" w:cs="Times New Roman"/>
          <w:color w:val="000000"/>
          <w:lang w:eastAsia="ru-RU"/>
        </w:rPr>
        <w:t>чно</w:t>
      </w: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>-разгрузочных работ и использовани</w:t>
      </w:r>
      <w:r w:rsidR="004B3A77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 имеющихся площадей.</w:t>
      </w:r>
    </w:p>
    <w:p w14:paraId="663CA1C0" w14:textId="77777777" w:rsidR="000A16D5" w:rsidRPr="000A16D5" w:rsidRDefault="000A16D5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F16238F" w14:textId="640296DC" w:rsidR="000A16D5" w:rsidRPr="000A16D5" w:rsidRDefault="000A16D5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>Планирование измерительного и испытательного процесса должно быть осуществлено таким образом, чтобы все специальные характеристики продукции могли подвергаться количественному анализу с целью формирования статистической базы управления процессом воспроизводства продукции</w:t>
      </w:r>
      <w:r w:rsidR="004B3A7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F5EF280" w14:textId="77777777" w:rsidR="000A16D5" w:rsidRPr="000A16D5" w:rsidRDefault="000A16D5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889F245" w14:textId="5262505C" w:rsidR="000A16D5" w:rsidRPr="000A16D5" w:rsidRDefault="000A16D5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Методики измерений должны быть согласованы с </w:t>
      </w:r>
      <w:r w:rsidR="00710761" w:rsidRPr="00710761">
        <w:rPr>
          <w:rFonts w:ascii="Times New Roman" w:eastAsia="Times New Roman" w:hAnsi="Times New Roman" w:cs="Times New Roman"/>
          <w:color w:val="000000"/>
          <w:lang w:eastAsia="ru-RU"/>
        </w:rPr>
        <w:t>ИТЦ Кристалл</w:t>
      </w: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, в особенности методики проведения приемочного контроля у поставщика и входного контроля в </w:t>
      </w:r>
      <w:r w:rsidR="00710761" w:rsidRPr="00710761">
        <w:rPr>
          <w:rFonts w:ascii="Times New Roman" w:eastAsia="Times New Roman" w:hAnsi="Times New Roman" w:cs="Times New Roman"/>
          <w:color w:val="000000"/>
          <w:lang w:eastAsia="ru-RU"/>
        </w:rPr>
        <w:t>ИТЦ Кристалл</w:t>
      </w: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2F1FE568" w14:textId="77777777" w:rsidR="000A16D5" w:rsidRPr="000A16D5" w:rsidRDefault="000A16D5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5B0A44A" w14:textId="679B4CC9" w:rsidR="000A16D5" w:rsidRPr="000A16D5" w:rsidRDefault="000A16D5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>Упаковка продукции, предназначенная для транспортировки</w:t>
      </w:r>
      <w:r w:rsidR="004B3A77">
        <w:rPr>
          <w:rFonts w:ascii="Times New Roman" w:eastAsia="Times New Roman" w:hAnsi="Times New Roman" w:cs="Times New Roman"/>
          <w:color w:val="000000"/>
          <w:lang w:eastAsia="ru-RU"/>
        </w:rPr>
        <w:t xml:space="preserve"> и</w:t>
      </w: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 хранения продукции</w:t>
      </w:r>
      <w:r w:rsidR="004B3A77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 и обеспечение совместимости упаковки с погрузочным оборудованием определяется </w:t>
      </w:r>
      <w:r w:rsidR="00710761" w:rsidRPr="00710761">
        <w:rPr>
          <w:rFonts w:ascii="Times New Roman" w:eastAsia="Times New Roman" w:hAnsi="Times New Roman" w:cs="Times New Roman"/>
          <w:color w:val="000000"/>
          <w:lang w:eastAsia="ru-RU"/>
        </w:rPr>
        <w:t>ИТЦ Кристалл</w:t>
      </w: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 совместно с поставщиком на стадии планирования поставок.</w:t>
      </w:r>
    </w:p>
    <w:p w14:paraId="149B9F19" w14:textId="77777777" w:rsidR="000A16D5" w:rsidRPr="000A16D5" w:rsidRDefault="000A16D5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BAA0E2E" w14:textId="630B3FB4" w:rsidR="001C5A09" w:rsidRDefault="000A16D5" w:rsidP="004B3A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В период промышленных поставок любые отклонения, связанные с организацией поставок, должны быть согласованы в письменной форме с </w:t>
      </w:r>
      <w:r w:rsidR="00710761" w:rsidRPr="00710761">
        <w:rPr>
          <w:rFonts w:ascii="Times New Roman" w:eastAsia="Times New Roman" w:hAnsi="Times New Roman" w:cs="Times New Roman"/>
          <w:color w:val="000000"/>
          <w:lang w:eastAsia="ru-RU"/>
        </w:rPr>
        <w:t>ИТЦ Кристалл</w:t>
      </w: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197C3DE" w14:textId="77777777" w:rsidR="00D90CBE" w:rsidRDefault="00D90CBE" w:rsidP="004B3A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0C5774E" w14:textId="77777777" w:rsidR="001C5A09" w:rsidRPr="000A16D5" w:rsidRDefault="001C5A09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FE4C7A9" w14:textId="0E5D1B56" w:rsidR="000A16D5" w:rsidRDefault="000A16D5" w:rsidP="00205DA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1076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Инфраструктура</w:t>
      </w:r>
    </w:p>
    <w:p w14:paraId="24EE7CF3" w14:textId="77777777" w:rsidR="001C5A09" w:rsidRPr="00710761" w:rsidRDefault="001C5A09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6CC8C8A" w14:textId="430D8DA9" w:rsidR="000A16D5" w:rsidRPr="000A16D5" w:rsidRDefault="000A16D5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>Основное оборудование и технологическая оснастка у Поставщика должны находиться в исправном состоянии. Поставщик обязан развить систему профилактического обслуживания оборудования. Необходимо определить оптимальные интервалы обслуживания технологического оборудования</w:t>
      </w:r>
      <w:r w:rsidR="005D4BBD">
        <w:rPr>
          <w:rFonts w:ascii="Times New Roman" w:eastAsia="Times New Roman" w:hAnsi="Times New Roman" w:cs="Times New Roman"/>
          <w:color w:val="000000"/>
          <w:lang w:eastAsia="ru-RU"/>
        </w:rPr>
        <w:t xml:space="preserve"> и его</w:t>
      </w: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 выход из строя, котор</w:t>
      </w:r>
      <w:r w:rsidR="005D4BBD">
        <w:rPr>
          <w:rFonts w:ascii="Times New Roman" w:eastAsia="Times New Roman" w:hAnsi="Times New Roman" w:cs="Times New Roman"/>
          <w:color w:val="000000"/>
          <w:lang w:eastAsia="ru-RU"/>
        </w:rPr>
        <w:t>ый</w:t>
      </w: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 может привести к срыву поставки или снижению качества, </w:t>
      </w:r>
      <w:r w:rsidR="005D4BBD">
        <w:rPr>
          <w:rFonts w:ascii="Times New Roman" w:eastAsia="Times New Roman" w:hAnsi="Times New Roman" w:cs="Times New Roman"/>
          <w:color w:val="000000"/>
          <w:lang w:eastAsia="ru-RU"/>
        </w:rPr>
        <w:t xml:space="preserve">а также </w:t>
      </w: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>определить стратегию недопущения срывов поставки в связи с выходом из строя оборудования.</w:t>
      </w:r>
    </w:p>
    <w:p w14:paraId="60386492" w14:textId="77777777" w:rsidR="000A16D5" w:rsidRPr="000A16D5" w:rsidRDefault="000A16D5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740B6CE" w14:textId="3C4B2EDA" w:rsidR="000A16D5" w:rsidRDefault="000A16D5" w:rsidP="005D4B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>Поставщики должны минимизировать риски и быть максимально независимым</w:t>
      </w:r>
      <w:r w:rsidR="005D4BBD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 от городских (муниципальных) служб или служб обеспечения сторонних организаций.</w:t>
      </w:r>
    </w:p>
    <w:p w14:paraId="2B512528" w14:textId="77777777" w:rsidR="00D90CBE" w:rsidRPr="000A16D5" w:rsidRDefault="00D90CBE" w:rsidP="005D4B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8B1DFAB" w14:textId="77777777" w:rsidR="000A16D5" w:rsidRPr="000A16D5" w:rsidRDefault="000A16D5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ADE6D01" w14:textId="327E8B08" w:rsidR="000A16D5" w:rsidRDefault="000A16D5" w:rsidP="00205DA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1076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Управление персоналом</w:t>
      </w:r>
    </w:p>
    <w:p w14:paraId="3BA88561" w14:textId="77777777" w:rsidR="001C5A09" w:rsidRPr="00710761" w:rsidRDefault="001C5A09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2087695" w14:textId="302606A0" w:rsidR="000A16D5" w:rsidRPr="000A16D5" w:rsidRDefault="000A16D5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На предприятии </w:t>
      </w:r>
      <w:r w:rsidR="005D4BBD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>оставщика должна действовать утверждённая структура управления. Руководство должно обеспечивать чёткое определение и доведение до сведения персонала ответственност</w:t>
      </w:r>
      <w:r w:rsidR="005D4BBD">
        <w:rPr>
          <w:rFonts w:ascii="Times New Roman" w:eastAsia="Times New Roman" w:hAnsi="Times New Roman" w:cs="Times New Roman"/>
          <w:color w:val="000000"/>
          <w:lang w:eastAsia="ru-RU"/>
        </w:rPr>
        <w:t>ей</w:t>
      </w: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 и полномочий.</w:t>
      </w:r>
    </w:p>
    <w:p w14:paraId="79BA2D4F" w14:textId="77777777" w:rsidR="000A16D5" w:rsidRPr="000A16D5" w:rsidRDefault="000A16D5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6692136" w14:textId="45DA58AF" w:rsidR="000A16D5" w:rsidRPr="000A16D5" w:rsidRDefault="000A16D5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>Обязанности и ответственность должностных лиц должны быть документально оформлены (должностные обязанности, инструкции, трудовые договор</w:t>
      </w:r>
      <w:r w:rsidR="005D4BBD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3168F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AE88522" w14:textId="77777777" w:rsidR="000A16D5" w:rsidRPr="000A16D5" w:rsidRDefault="000A16D5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5F04967" w14:textId="12FF0853" w:rsidR="000A16D5" w:rsidRDefault="000A16D5" w:rsidP="005D4B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Поставщик гарантирует наличие необходимых профессиональных навыков и соответствие должной квалификации персонала, задействованного на всех стадиях производства </w:t>
      </w:r>
      <w:r w:rsidR="003168FC">
        <w:rPr>
          <w:rFonts w:ascii="Times New Roman" w:eastAsia="Times New Roman" w:hAnsi="Times New Roman" w:cs="Times New Roman"/>
          <w:color w:val="000000"/>
          <w:lang w:eastAsia="ru-RU"/>
        </w:rPr>
        <w:t xml:space="preserve">и поставки </w:t>
      </w: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>продукци</w:t>
      </w:r>
      <w:r w:rsidR="005D4BBD">
        <w:rPr>
          <w:rFonts w:ascii="Times New Roman" w:eastAsia="Times New Roman" w:hAnsi="Times New Roman" w:cs="Times New Roman"/>
          <w:color w:val="000000"/>
          <w:lang w:eastAsia="ru-RU"/>
        </w:rPr>
        <w:t>и.</w:t>
      </w:r>
    </w:p>
    <w:p w14:paraId="2DB2B80A" w14:textId="77777777" w:rsidR="00D90CBE" w:rsidRPr="005D4BBD" w:rsidRDefault="00D90CBE" w:rsidP="00D9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E3CE602" w14:textId="4B11A68D" w:rsidR="000A16D5" w:rsidRDefault="000A16D5" w:rsidP="00205DA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644B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8. Управление несоответствующей продукцией</w:t>
      </w:r>
    </w:p>
    <w:p w14:paraId="7F2F5C51" w14:textId="77777777" w:rsidR="001C5A09" w:rsidRPr="00C644B0" w:rsidRDefault="001C5A09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2485808" w14:textId="638CE408" w:rsidR="000A16D5" w:rsidRDefault="000A16D5" w:rsidP="005D4B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>С целью предотвращения непреднамеренного использования или поставки несоответствующей требованиям продукции Поставщик должен обеспечить идентификацию подобной продукции и ее изоляцию от годной. Поставщик должен решать вопрос с несоответствующей продукцией следующими способами:</w:t>
      </w:r>
    </w:p>
    <w:p w14:paraId="2F14E65E" w14:textId="77777777" w:rsidR="00FA098C" w:rsidRPr="000A16D5" w:rsidRDefault="00FA098C" w:rsidP="005D4B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C66232B" w14:textId="1F983F46" w:rsidR="000A16D5" w:rsidRDefault="005D4BBD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о</w:t>
      </w:r>
      <w:r w:rsidR="000A16D5" w:rsidRPr="000A16D5">
        <w:rPr>
          <w:rFonts w:ascii="Times New Roman" w:eastAsia="Times New Roman" w:hAnsi="Times New Roman" w:cs="Times New Roman"/>
          <w:color w:val="000000"/>
          <w:lang w:eastAsia="ru-RU"/>
        </w:rPr>
        <w:t>существлять действия с целью предотвращения её первоначально предполагаемого использования или применения;</w:t>
      </w:r>
    </w:p>
    <w:p w14:paraId="7CC99699" w14:textId="77777777" w:rsidR="005D4BBD" w:rsidRPr="000A16D5" w:rsidRDefault="005D4BBD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55FF08D" w14:textId="0AD26120" w:rsidR="000A16D5" w:rsidRDefault="005D4BBD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о</w:t>
      </w:r>
      <w:r w:rsidR="000A16D5" w:rsidRPr="000A16D5">
        <w:rPr>
          <w:rFonts w:ascii="Times New Roman" w:eastAsia="Times New Roman" w:hAnsi="Times New Roman" w:cs="Times New Roman"/>
          <w:color w:val="000000"/>
          <w:lang w:eastAsia="ru-RU"/>
        </w:rPr>
        <w:t>существлять действия с целью устранения обнаруженного несоответствия и причины его возникновения;</w:t>
      </w:r>
    </w:p>
    <w:p w14:paraId="43E4B7C1" w14:textId="77777777" w:rsidR="005D4BBD" w:rsidRPr="000A16D5" w:rsidRDefault="005D4BBD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C9C3974" w14:textId="4959976C" w:rsidR="000A16D5" w:rsidRDefault="005D4BBD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с</w:t>
      </w:r>
      <w:r w:rsidR="000A16D5" w:rsidRPr="000A16D5">
        <w:rPr>
          <w:rFonts w:ascii="Times New Roman" w:eastAsia="Times New Roman" w:hAnsi="Times New Roman" w:cs="Times New Roman"/>
          <w:color w:val="000000"/>
          <w:lang w:eastAsia="ru-RU"/>
        </w:rPr>
        <w:t>анкционировать её использование, выпуск или приемку</w:t>
      </w:r>
      <w:r w:rsidR="00FF4A7D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0A16D5"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</w:t>
      </w:r>
      <w:r w:rsidR="00C644B0" w:rsidRPr="00C644B0">
        <w:rPr>
          <w:rFonts w:ascii="Times New Roman" w:eastAsia="Times New Roman" w:hAnsi="Times New Roman" w:cs="Times New Roman"/>
          <w:color w:val="000000"/>
          <w:lang w:eastAsia="ru-RU"/>
        </w:rPr>
        <w:t>ИТЦ Кристалл</w:t>
      </w:r>
      <w:r w:rsidR="000A16D5"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 подтверждает разрешение на отклонение от требований.</w:t>
      </w:r>
    </w:p>
    <w:p w14:paraId="60BD71A1" w14:textId="77777777" w:rsidR="005D4BBD" w:rsidRPr="000A16D5" w:rsidRDefault="005D4BBD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054BDA7" w14:textId="77777777" w:rsidR="000A16D5" w:rsidRPr="000A16D5" w:rsidRDefault="000A16D5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>Записи о характере несоответствий и любых предпринятых действиях должны поддерживаться в актуальном состоянии.</w:t>
      </w:r>
    </w:p>
    <w:p w14:paraId="2DFC9772" w14:textId="77777777" w:rsidR="000A16D5" w:rsidRPr="000A16D5" w:rsidRDefault="000A16D5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E4AB9D8" w14:textId="64726CFE" w:rsidR="000A16D5" w:rsidRDefault="000A16D5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>Поставщик должен проводить анализ несоответствий, выявленных в процессе производства продукции</w:t>
      </w:r>
      <w:r w:rsidR="00FF4A7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>и у потребителя, определ</w:t>
      </w:r>
      <w:r w:rsidR="005D4BBD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>ть корневые причины их возникновения, разрабатывать корректирующие действия с целью предупреждения возникновения несоответствий. Записи</w:t>
      </w:r>
      <w:r w:rsidR="00FF4A7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>результат</w:t>
      </w:r>
      <w:r w:rsidR="00FF4A7D"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 анализа и предприняты</w:t>
      </w:r>
      <w:r w:rsidR="00FF4A7D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 действи</w:t>
      </w:r>
      <w:r w:rsidR="00FF4A7D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 должны сохраняться и направляться в </w:t>
      </w:r>
      <w:r w:rsidR="00C644B0" w:rsidRPr="00C644B0">
        <w:rPr>
          <w:rFonts w:ascii="Times New Roman" w:eastAsia="Times New Roman" w:hAnsi="Times New Roman" w:cs="Times New Roman"/>
          <w:color w:val="000000"/>
          <w:lang w:eastAsia="ru-RU"/>
        </w:rPr>
        <w:t>ИТЦ</w:t>
      </w:r>
      <w:r w:rsidR="005D4BB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C644B0" w:rsidRPr="00C644B0">
        <w:rPr>
          <w:rFonts w:ascii="Times New Roman" w:eastAsia="Times New Roman" w:hAnsi="Times New Roman" w:cs="Times New Roman"/>
          <w:color w:val="000000"/>
          <w:lang w:eastAsia="ru-RU"/>
        </w:rPr>
        <w:t>Кристалл</w:t>
      </w: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EBB6E46" w14:textId="77777777" w:rsidR="00D90CBE" w:rsidRPr="000A16D5" w:rsidRDefault="00D90CBE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8F05A77" w14:textId="77777777" w:rsidR="000A16D5" w:rsidRPr="000A16D5" w:rsidRDefault="000A16D5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7CB56F3" w14:textId="56F57B3F" w:rsidR="000A16D5" w:rsidRDefault="000A16D5" w:rsidP="00205DA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644B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Информирование</w:t>
      </w:r>
    </w:p>
    <w:p w14:paraId="2286086A" w14:textId="77777777" w:rsidR="001C5A09" w:rsidRPr="00C644B0" w:rsidRDefault="001C5A09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ED3B2AB" w14:textId="77A48BB8" w:rsidR="000A16D5" w:rsidRPr="000A16D5" w:rsidRDefault="000A16D5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Поставщик обязан заблаговременно проинформировать (без дополнительных запросов) </w:t>
      </w:r>
      <w:r w:rsidR="00C644B0" w:rsidRPr="00C644B0">
        <w:rPr>
          <w:rFonts w:ascii="Times New Roman" w:eastAsia="Times New Roman" w:hAnsi="Times New Roman" w:cs="Times New Roman"/>
          <w:color w:val="000000"/>
          <w:lang w:eastAsia="ru-RU"/>
        </w:rPr>
        <w:t>ИТЦ Кристалл</w:t>
      </w: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 о любых изменениях в своем производственном процессе, применяемом сырье и материалах, местах производства продукции, при смене контрагентов, а также об изменениях процедур или оборудования для испытаний продукции или других мерах обеспечения качества, чтобы </w:t>
      </w:r>
      <w:r w:rsidR="00C644B0" w:rsidRPr="00C644B0">
        <w:rPr>
          <w:rFonts w:ascii="Times New Roman" w:eastAsia="Times New Roman" w:hAnsi="Times New Roman" w:cs="Times New Roman"/>
          <w:color w:val="000000"/>
          <w:lang w:eastAsia="ru-RU"/>
        </w:rPr>
        <w:t>ИТЦ Кристалл</w:t>
      </w: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 мог проверить, какое влияние могут оказать данные изменения на производственный процесс.</w:t>
      </w:r>
    </w:p>
    <w:p w14:paraId="2A7A36D8" w14:textId="77777777" w:rsidR="000A16D5" w:rsidRPr="000A16D5" w:rsidRDefault="000A16D5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5CAD3A7" w14:textId="32A86504" w:rsidR="003168FC" w:rsidRDefault="000A16D5" w:rsidP="00D90C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какой-либо реорганизации Поставщика, которая может повлиять на структуру организации, Поставщик обязан провести аудит целостности системы менеджмента качества и сообщить </w:t>
      </w:r>
      <w:r w:rsidR="00C644B0" w:rsidRPr="00C644B0">
        <w:rPr>
          <w:rFonts w:ascii="Times New Roman" w:eastAsia="Times New Roman" w:hAnsi="Times New Roman" w:cs="Times New Roman"/>
          <w:color w:val="000000"/>
          <w:lang w:eastAsia="ru-RU"/>
        </w:rPr>
        <w:t>ИТЦ Кристалл</w:t>
      </w: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 итоги аудита и результативность СМК.</w:t>
      </w:r>
    </w:p>
    <w:p w14:paraId="01381DC7" w14:textId="77777777" w:rsidR="00D90CBE" w:rsidRPr="000A16D5" w:rsidRDefault="00D90CBE" w:rsidP="00D90C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297A586" w14:textId="77777777" w:rsidR="000A16D5" w:rsidRPr="000A16D5" w:rsidRDefault="000A16D5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EB5C42D" w14:textId="0AFD8CE6" w:rsidR="000A16D5" w:rsidRDefault="000A16D5" w:rsidP="00205DA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644B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 Претензии и меры</w:t>
      </w:r>
    </w:p>
    <w:p w14:paraId="3C13047C" w14:textId="77777777" w:rsidR="001C5A09" w:rsidRPr="00C644B0" w:rsidRDefault="001C5A09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E339DB0" w14:textId="2197EADF" w:rsidR="000A16D5" w:rsidRPr="000A16D5" w:rsidRDefault="000A16D5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>В случае если у Поставщика возникают отклонения по качеству процесса или продукции, Поставщик должен проанализировать причины, разработать и реализовать корректирующие действия</w:t>
      </w:r>
      <w:r w:rsidR="00D90CBE">
        <w:rPr>
          <w:rFonts w:ascii="Times New Roman" w:eastAsia="Times New Roman" w:hAnsi="Times New Roman" w:cs="Times New Roman"/>
          <w:color w:val="000000"/>
          <w:lang w:eastAsia="ru-RU"/>
        </w:rPr>
        <w:t>, а также</w:t>
      </w: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 провести анализ результативности данных действий.</w:t>
      </w:r>
    </w:p>
    <w:p w14:paraId="4D35685A" w14:textId="77777777" w:rsidR="000A16D5" w:rsidRPr="000A16D5" w:rsidRDefault="000A16D5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4F12D39" w14:textId="490EFA11" w:rsidR="000A16D5" w:rsidRPr="000A16D5" w:rsidRDefault="000A16D5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выявления отклонений по качеству продукции они будут доведены до сведения Поставщика в соответствии с условиями контракта (договора). В этом случае Поставщик обязан немедленно провести анализ причин поставки несоответствующей продукции и сообщить гарантированную дату поставки продукции, соответствующей требованиям </w:t>
      </w:r>
      <w:r w:rsidR="00C644B0" w:rsidRPr="00C644B0">
        <w:rPr>
          <w:rFonts w:ascii="Times New Roman" w:eastAsia="Times New Roman" w:hAnsi="Times New Roman" w:cs="Times New Roman"/>
          <w:color w:val="000000"/>
          <w:lang w:eastAsia="ru-RU"/>
        </w:rPr>
        <w:t>ИТЦ Кристалл</w:t>
      </w: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3C164405" w14:textId="77777777" w:rsidR="000A16D5" w:rsidRPr="000A16D5" w:rsidRDefault="000A16D5" w:rsidP="00D9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D3C3FDE" w14:textId="7646DDE8" w:rsidR="000A16D5" w:rsidRPr="000A16D5" w:rsidRDefault="000A16D5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поставки несоответствующей продукции, являющейся причиной остановки производства предприятия </w:t>
      </w:r>
      <w:r w:rsidR="00C644B0" w:rsidRPr="00C644B0">
        <w:rPr>
          <w:rFonts w:ascii="Times New Roman" w:eastAsia="Times New Roman" w:hAnsi="Times New Roman" w:cs="Times New Roman"/>
          <w:color w:val="000000"/>
          <w:lang w:eastAsia="ru-RU"/>
        </w:rPr>
        <w:t>ИТЦ Кристалл</w:t>
      </w: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его потребителей, Поставщик обязан за свой счет и по согласованию с </w:t>
      </w:r>
      <w:r w:rsidR="00C644B0" w:rsidRPr="00C644B0">
        <w:rPr>
          <w:rFonts w:ascii="Times New Roman" w:eastAsia="Times New Roman" w:hAnsi="Times New Roman" w:cs="Times New Roman"/>
          <w:color w:val="000000"/>
          <w:lang w:eastAsia="ru-RU"/>
        </w:rPr>
        <w:t>ИТЦ Кристалл</w:t>
      </w: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 принять незамедлительные меры по исправлению ситуации (организация переработки, экспресс-доставка и пр.).</w:t>
      </w:r>
    </w:p>
    <w:p w14:paraId="4B6B0F80" w14:textId="77777777" w:rsidR="000A16D5" w:rsidRPr="000A16D5" w:rsidRDefault="000A16D5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6BA2253" w14:textId="7251FB7C" w:rsidR="000A16D5" w:rsidRPr="000A16D5" w:rsidRDefault="000A16D5" w:rsidP="00D90C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Если иное не согласовано сторонами, </w:t>
      </w:r>
      <w:r w:rsidR="00C644B0" w:rsidRPr="00C644B0">
        <w:rPr>
          <w:rFonts w:ascii="Times New Roman" w:eastAsia="Times New Roman" w:hAnsi="Times New Roman" w:cs="Times New Roman"/>
          <w:color w:val="000000"/>
          <w:lang w:eastAsia="ru-RU"/>
        </w:rPr>
        <w:t>ИТЦ Кристалл</w:t>
      </w: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 имеет право требовать </w:t>
      </w:r>
      <w:r w:rsidR="00D90CBE"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от Поставщика </w:t>
      </w: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>возмещения убытк</w:t>
      </w:r>
      <w:r w:rsidR="00D90CBE"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 xml:space="preserve">, связанных с поставкой несоответствующей продукции (включая требования клиентов </w:t>
      </w:r>
      <w:r w:rsidR="00C644B0" w:rsidRPr="00C644B0">
        <w:rPr>
          <w:rFonts w:ascii="Times New Roman" w:eastAsia="Times New Roman" w:hAnsi="Times New Roman" w:cs="Times New Roman"/>
          <w:color w:val="000000"/>
          <w:lang w:eastAsia="ru-RU"/>
        </w:rPr>
        <w:t>ИТЦ Кристалл</w:t>
      </w: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14:paraId="0DC3B3CE" w14:textId="77777777" w:rsidR="000A16D5" w:rsidRPr="000A16D5" w:rsidRDefault="000A16D5" w:rsidP="0020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EEE0E4B" w14:textId="4E29BF9A" w:rsidR="00EE2939" w:rsidRPr="00EE2939" w:rsidRDefault="000A16D5" w:rsidP="00205DA5">
      <w:pPr>
        <w:shd w:val="clear" w:color="auto" w:fill="FFFFFF"/>
        <w:spacing w:after="0" w:line="240" w:lineRule="auto"/>
        <w:ind w:firstLine="709"/>
        <w:jc w:val="both"/>
      </w:pPr>
      <w:r w:rsidRPr="000A16D5">
        <w:rPr>
          <w:rFonts w:ascii="Times New Roman" w:eastAsia="Times New Roman" w:hAnsi="Times New Roman" w:cs="Times New Roman"/>
          <w:color w:val="000000"/>
          <w:lang w:eastAsia="ru-RU"/>
        </w:rPr>
        <w:t>Остальные (более конкретизированные) требования к Поставщикам указываются в договорах поставки.</w:t>
      </w:r>
    </w:p>
    <w:sectPr w:rsidR="00EE2939" w:rsidRPr="00EE2939" w:rsidSect="00FA715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6188B" w14:textId="77777777" w:rsidR="001E0BC4" w:rsidRDefault="001E0BC4" w:rsidP="00FA715A">
      <w:pPr>
        <w:spacing w:after="0" w:line="240" w:lineRule="auto"/>
      </w:pPr>
      <w:r>
        <w:separator/>
      </w:r>
    </w:p>
  </w:endnote>
  <w:endnote w:type="continuationSeparator" w:id="0">
    <w:p w14:paraId="19144AE2" w14:textId="77777777" w:rsidR="001E0BC4" w:rsidRDefault="001E0BC4" w:rsidP="00FA7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B4274" w14:textId="77777777" w:rsidR="001E0BC4" w:rsidRDefault="001E0BC4" w:rsidP="00FA715A">
      <w:pPr>
        <w:spacing w:after="0" w:line="240" w:lineRule="auto"/>
      </w:pPr>
      <w:r>
        <w:separator/>
      </w:r>
    </w:p>
  </w:footnote>
  <w:footnote w:type="continuationSeparator" w:id="0">
    <w:p w14:paraId="7FAFB2D8" w14:textId="77777777" w:rsidR="001E0BC4" w:rsidRDefault="001E0BC4" w:rsidP="00FA7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D27DC"/>
    <w:multiLevelType w:val="hybridMultilevel"/>
    <w:tmpl w:val="D98418EC"/>
    <w:lvl w:ilvl="0" w:tplc="A5F4FB3E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46798"/>
    <w:multiLevelType w:val="hybridMultilevel"/>
    <w:tmpl w:val="261444A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D26FA9"/>
    <w:multiLevelType w:val="hybridMultilevel"/>
    <w:tmpl w:val="DF8C9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12A3C"/>
    <w:multiLevelType w:val="hybridMultilevel"/>
    <w:tmpl w:val="15E8B544"/>
    <w:lvl w:ilvl="0" w:tplc="A5F4FB3E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 w15:restartNumberingAfterBreak="0">
    <w:nsid w:val="45354C51"/>
    <w:multiLevelType w:val="hybridMultilevel"/>
    <w:tmpl w:val="19E4C70C"/>
    <w:lvl w:ilvl="0" w:tplc="182C90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4A"/>
    <w:rsid w:val="000806ED"/>
    <w:rsid w:val="00090200"/>
    <w:rsid w:val="000A16D5"/>
    <w:rsid w:val="000D45F6"/>
    <w:rsid w:val="000E6F7D"/>
    <w:rsid w:val="00150A3A"/>
    <w:rsid w:val="00195FFF"/>
    <w:rsid w:val="001C5A09"/>
    <w:rsid w:val="001E0BC4"/>
    <w:rsid w:val="00205DA5"/>
    <w:rsid w:val="002141FE"/>
    <w:rsid w:val="0027527A"/>
    <w:rsid w:val="0029377F"/>
    <w:rsid w:val="002A6D73"/>
    <w:rsid w:val="002C53D3"/>
    <w:rsid w:val="002E094F"/>
    <w:rsid w:val="00302BB3"/>
    <w:rsid w:val="003145E6"/>
    <w:rsid w:val="003168FC"/>
    <w:rsid w:val="003257AC"/>
    <w:rsid w:val="00355C7C"/>
    <w:rsid w:val="00395FE3"/>
    <w:rsid w:val="00397B96"/>
    <w:rsid w:val="0040654A"/>
    <w:rsid w:val="0041176F"/>
    <w:rsid w:val="004137D3"/>
    <w:rsid w:val="00475A06"/>
    <w:rsid w:val="004B3A77"/>
    <w:rsid w:val="00504DBF"/>
    <w:rsid w:val="0053772B"/>
    <w:rsid w:val="00560668"/>
    <w:rsid w:val="005826DB"/>
    <w:rsid w:val="0059461E"/>
    <w:rsid w:val="005D4BBD"/>
    <w:rsid w:val="00605B55"/>
    <w:rsid w:val="00684D24"/>
    <w:rsid w:val="006B33FA"/>
    <w:rsid w:val="006C508B"/>
    <w:rsid w:val="00710761"/>
    <w:rsid w:val="00716E23"/>
    <w:rsid w:val="007207D1"/>
    <w:rsid w:val="00746409"/>
    <w:rsid w:val="007C27EE"/>
    <w:rsid w:val="00814060"/>
    <w:rsid w:val="00896FC3"/>
    <w:rsid w:val="008B38A8"/>
    <w:rsid w:val="008C1E27"/>
    <w:rsid w:val="008F5E64"/>
    <w:rsid w:val="00930754"/>
    <w:rsid w:val="009318A1"/>
    <w:rsid w:val="00A05E54"/>
    <w:rsid w:val="00A1331A"/>
    <w:rsid w:val="00A17C9C"/>
    <w:rsid w:val="00A46187"/>
    <w:rsid w:val="00A865F3"/>
    <w:rsid w:val="00AE76BD"/>
    <w:rsid w:val="00B2571B"/>
    <w:rsid w:val="00B357A6"/>
    <w:rsid w:val="00C06139"/>
    <w:rsid w:val="00C21E5E"/>
    <w:rsid w:val="00C644B0"/>
    <w:rsid w:val="00C941B7"/>
    <w:rsid w:val="00CC506C"/>
    <w:rsid w:val="00D00D62"/>
    <w:rsid w:val="00D41366"/>
    <w:rsid w:val="00D52BAD"/>
    <w:rsid w:val="00D569BC"/>
    <w:rsid w:val="00D710A7"/>
    <w:rsid w:val="00D72875"/>
    <w:rsid w:val="00D90CBE"/>
    <w:rsid w:val="00DE495A"/>
    <w:rsid w:val="00DF07C9"/>
    <w:rsid w:val="00E02AF9"/>
    <w:rsid w:val="00E901E5"/>
    <w:rsid w:val="00EE2939"/>
    <w:rsid w:val="00EF3F3A"/>
    <w:rsid w:val="00F13E74"/>
    <w:rsid w:val="00F516D7"/>
    <w:rsid w:val="00F66B3C"/>
    <w:rsid w:val="00FA098C"/>
    <w:rsid w:val="00FA715A"/>
    <w:rsid w:val="00FC5803"/>
    <w:rsid w:val="00FC70E3"/>
    <w:rsid w:val="00FE0BF4"/>
    <w:rsid w:val="00FE0C41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737BA"/>
  <w15:docId w15:val="{E65869BD-BF90-4B18-A56E-AE6251AE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6DB"/>
  </w:style>
  <w:style w:type="paragraph" w:styleId="1">
    <w:name w:val="heading 1"/>
    <w:basedOn w:val="a"/>
    <w:link w:val="10"/>
    <w:uiPriority w:val="9"/>
    <w:qFormat/>
    <w:rsid w:val="006B33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E49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7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715A"/>
  </w:style>
  <w:style w:type="paragraph" w:styleId="a6">
    <w:name w:val="footer"/>
    <w:basedOn w:val="a"/>
    <w:link w:val="a7"/>
    <w:uiPriority w:val="99"/>
    <w:unhideWhenUsed/>
    <w:rsid w:val="00FA7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715A"/>
  </w:style>
  <w:style w:type="paragraph" w:styleId="a8">
    <w:name w:val="Balloon Text"/>
    <w:basedOn w:val="a"/>
    <w:link w:val="a9"/>
    <w:uiPriority w:val="99"/>
    <w:semiHidden/>
    <w:unhideWhenUsed/>
    <w:rsid w:val="00D72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2875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DF07C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B33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2141FE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E49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List Paragraph"/>
    <w:basedOn w:val="a"/>
    <w:uiPriority w:val="34"/>
    <w:qFormat/>
    <w:rsid w:val="007C2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5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Роберт</dc:creator>
  <cp:keywords/>
  <dc:description/>
  <cp:lastModifiedBy>MSI</cp:lastModifiedBy>
  <cp:revision>15</cp:revision>
  <cp:lastPrinted>2025-05-26T09:57:00Z</cp:lastPrinted>
  <dcterms:created xsi:type="dcterms:W3CDTF">2025-05-26T12:29:00Z</dcterms:created>
  <dcterms:modified xsi:type="dcterms:W3CDTF">2025-06-18T06:32:00Z</dcterms:modified>
</cp:coreProperties>
</file>